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CB" w:rsidRDefault="00ED5ECB" w:rsidP="00842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</w:p>
    <w:p w:rsidR="00ED5ECB" w:rsidRDefault="00ED5ECB" w:rsidP="00842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</w:p>
    <w:p w:rsidR="00ED5ECB" w:rsidRDefault="003A65E9" w:rsidP="008424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noProof/>
          <w:color w:val="333333"/>
          <w:sz w:val="21"/>
          <w:szCs w:val="21"/>
          <w:lang w:eastAsia="tr-TR"/>
        </w:rPr>
        <w:drawing>
          <wp:inline distT="0" distB="0" distL="0" distR="0">
            <wp:extent cx="2269297" cy="32080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04" cy="322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471" w:rsidRPr="00842471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 xml:space="preserve"> </w:t>
      </w:r>
    </w:p>
    <w:p w:rsidR="00842471" w:rsidRDefault="00842471" w:rsidP="008424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</w:pPr>
      <w:r w:rsidRPr="00842471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12TH INTERNATIONAL SYMPOSIUM ON UNDERWATER RESEARCH </w:t>
      </w:r>
    </w:p>
    <w:p w:rsidR="00ED5ECB" w:rsidRPr="00842471" w:rsidRDefault="00ED5ECB" w:rsidP="008424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ON-LINE </w:t>
      </w:r>
    </w:p>
    <w:p w:rsidR="00842471" w:rsidRPr="00842471" w:rsidRDefault="00842471" w:rsidP="008424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</w:p>
    <w:p w:rsidR="00842471" w:rsidRPr="00842471" w:rsidRDefault="00842471" w:rsidP="0084247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symposium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is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scheduled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be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held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on May 16 - 19 of 2020 in Kemer of Antalya at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Mediterranean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Coast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Turkey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Because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of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pandemic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Covid19,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all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the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sessions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of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the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Symposium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will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be on-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line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by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Microsoft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Teams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and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live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via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YouTube</w:t>
      </w:r>
      <w:proofErr w:type="spellEnd"/>
      <w:r w:rsidRPr="003A65E9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.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aims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foster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interaction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among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all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concerned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academicians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practitioners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researchers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from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different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disciplines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working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on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sciences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research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Furthermore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it is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anticipated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provide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a platform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for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exchange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scientific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technical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information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experiences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among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participants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.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This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symposium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is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organized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by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Akdeniz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University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Kemer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Promotion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Foundation;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supported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b</w:t>
      </w:r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y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CMAS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Scientific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Committee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DAN Europe </w:t>
      </w:r>
      <w:proofErr w:type="spellStart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="003A65E9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GAMA.</w:t>
      </w:r>
    </w:p>
    <w:p w:rsidR="00842471" w:rsidRPr="00842471" w:rsidRDefault="00842471" w:rsidP="008424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</w:pPr>
      <w:proofErr w:type="spellStart"/>
      <w:r w:rsidRPr="00842471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Submission</w:t>
      </w:r>
      <w:proofErr w:type="spellEnd"/>
      <w:r w:rsidRPr="00842471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date</w:t>
      </w:r>
      <w:proofErr w:type="spellEnd"/>
      <w:r w:rsidRPr="00842471">
        <w:rPr>
          <w:rFonts w:ascii="Verdana" w:eastAsia="Times New Roman" w:hAnsi="Verdana" w:cs="Helvetica"/>
          <w:b/>
          <w:color w:val="333333"/>
          <w:sz w:val="24"/>
          <w:szCs w:val="24"/>
          <w:lang w:eastAsia="tr-TR"/>
        </w:rPr>
        <w:t>: May 10, 2020</w:t>
      </w:r>
    </w:p>
    <w:p w:rsidR="00842471" w:rsidRPr="00842471" w:rsidRDefault="00842471" w:rsidP="008424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 </w:t>
      </w:r>
    </w:p>
    <w:p w:rsidR="00842471" w:rsidRPr="00842471" w:rsidRDefault="00842471" w:rsidP="00842471">
      <w:pPr>
        <w:shd w:val="clear" w:color="auto" w:fill="FFFFFF"/>
        <w:spacing w:after="15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main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thematic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areas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topics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symposium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as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follows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:</w:t>
      </w:r>
    </w:p>
    <w:p w:rsidR="00842471" w:rsidRPr="00842471" w:rsidRDefault="00842471" w:rsidP="00842471">
      <w:pPr>
        <w:shd w:val="clear" w:color="auto" w:fill="FFFFFF"/>
        <w:spacing w:after="150" w:line="240" w:lineRule="auto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 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b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Epidemic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problems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on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harbour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cities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sea</w:t>
      </w:r>
      <w:proofErr w:type="spellEnd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Times New Roman"/>
          <w:b/>
          <w:color w:val="333333"/>
          <w:sz w:val="24"/>
          <w:szCs w:val="24"/>
          <w:lang w:eastAsia="tr-TR"/>
        </w:rPr>
        <w:t>voyages</w:t>
      </w:r>
      <w:proofErr w:type="spellEnd"/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Archaeological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excav</w:t>
      </w:r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ation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research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projects</w:t>
      </w:r>
      <w:proofErr w:type="spellEnd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at </w:t>
      </w:r>
      <w:proofErr w:type="spellStart"/>
      <w:r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harbours</w:t>
      </w:r>
      <w:proofErr w:type="spellEnd"/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cultural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heritage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protection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 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History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archaeology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research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maritime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archaeology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lastRenderedPageBreak/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Shipbuilding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ship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constructions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Museology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conservation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heritage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Communication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media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studies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education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careers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in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technology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documentation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Photography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photography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visualization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at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research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image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interpretation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Ecology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environment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coral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reefs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artificial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reefs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marine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pollution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Geology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earth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sciences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costal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zone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management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marine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mapping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navigation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International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local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law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systems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protection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the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cultural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natural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heritage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Technology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development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in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diving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technology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equipments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undersea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vehicles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Medicine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first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aid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diving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safety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first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aid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diving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physiology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Living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resources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visual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census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behavior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of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organisms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P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Engineering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(platform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and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marine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systems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design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construction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installation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842471" w:rsidRDefault="00842471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</w:pPr>
      <w:r w:rsidRPr="00842471">
        <w:rPr>
          <w:rFonts w:ascii="Verdana" w:eastAsia="Times New Roman" w:hAnsi="Verdana" w:cs="Calibri"/>
          <w:color w:val="333333"/>
          <w:sz w:val="24"/>
          <w:szCs w:val="24"/>
          <w:lang w:eastAsia="tr-TR"/>
        </w:rPr>
        <w:t>·</w:t>
      </w:r>
      <w:r w:rsidRPr="00842471">
        <w:rPr>
          <w:rFonts w:ascii="Verdana" w:eastAsia="Times New Roman" w:hAnsi="Verdana" w:cs="Times New Roman"/>
          <w:color w:val="333333"/>
          <w:sz w:val="24"/>
          <w:szCs w:val="24"/>
          <w:lang w:eastAsia="tr-TR"/>
        </w:rPr>
        <w:t>  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Tourism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(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commercial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diving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underwater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games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recreation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ecotourism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tourist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submersibles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marine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aquariums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 xml:space="preserve">, </w:t>
      </w:r>
      <w:proofErr w:type="spellStart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etc</w:t>
      </w:r>
      <w:proofErr w:type="spellEnd"/>
      <w:r w:rsidRPr="00842471">
        <w:rPr>
          <w:rFonts w:ascii="Verdana" w:eastAsia="Times New Roman" w:hAnsi="Verdana" w:cs="Helvetica"/>
          <w:color w:val="333333"/>
          <w:sz w:val="24"/>
          <w:szCs w:val="24"/>
          <w:lang w:eastAsia="tr-TR"/>
        </w:rPr>
        <w:t>.).</w:t>
      </w:r>
    </w:p>
    <w:p w:rsidR="003A65E9" w:rsidRDefault="003A65E9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</w:p>
    <w:p w:rsidR="003A65E9" w:rsidRDefault="003A65E9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You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may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send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your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abstract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until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May 10, 2020 </w:t>
      </w:r>
      <w:proofErr w:type="spellStart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>to</w:t>
      </w:r>
      <w:proofErr w:type="spellEnd"/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9D5EFF">
          <w:rPr>
            <w:rStyle w:val="Kpr"/>
            <w:rFonts w:ascii="Verdana" w:eastAsia="Times New Roman" w:hAnsi="Verdana" w:cs="Calibri"/>
            <w:sz w:val="24"/>
            <w:szCs w:val="24"/>
            <w:lang w:eastAsia="tr-TR"/>
          </w:rPr>
          <w:t>Ceyda.oztosun@gmail.com</w:t>
        </w:r>
      </w:hyperlink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 </w:t>
      </w:r>
      <w:hyperlink r:id="rId6" w:history="1">
        <w:r w:rsidRPr="009D5EFF">
          <w:rPr>
            <w:rStyle w:val="Kpr"/>
            <w:rFonts w:ascii="Verdana" w:eastAsia="Times New Roman" w:hAnsi="Verdana" w:cs="Calibri"/>
            <w:sz w:val="24"/>
            <w:szCs w:val="24"/>
            <w:lang w:eastAsia="tr-TR"/>
          </w:rPr>
          <w:t>elifnuranbarkayaa@gmail.com</w:t>
        </w:r>
      </w:hyperlink>
    </w:p>
    <w:p w:rsidR="003A65E9" w:rsidRDefault="003A65E9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</w:p>
    <w:p w:rsidR="003A65E9" w:rsidRPr="00842471" w:rsidRDefault="003A65E9" w:rsidP="00842471">
      <w:pPr>
        <w:shd w:val="clear" w:color="auto" w:fill="FFFFFF"/>
        <w:spacing w:after="0" w:line="240" w:lineRule="auto"/>
        <w:ind w:left="945"/>
        <w:rPr>
          <w:rFonts w:ascii="Verdana" w:eastAsia="Times New Roman" w:hAnsi="Verdana" w:cs="Calibri"/>
          <w:color w:val="000000"/>
          <w:sz w:val="24"/>
          <w:szCs w:val="24"/>
          <w:lang w:eastAsia="tr-TR"/>
        </w:rPr>
      </w:pPr>
      <w:hyperlink r:id="rId7" w:history="1">
        <w:r w:rsidRPr="009D5EFF">
          <w:rPr>
            <w:rStyle w:val="Kpr"/>
            <w:rFonts w:ascii="Verdana" w:eastAsia="Times New Roman" w:hAnsi="Verdana" w:cs="Calibri"/>
            <w:sz w:val="24"/>
            <w:szCs w:val="24"/>
            <w:lang w:eastAsia="tr-TR"/>
          </w:rPr>
          <w:t>www.genama.info</w:t>
        </w:r>
      </w:hyperlink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9D5EFF">
          <w:rPr>
            <w:rStyle w:val="Kpr"/>
            <w:rFonts w:ascii="Verdana" w:eastAsia="Times New Roman" w:hAnsi="Verdana" w:cs="Calibri"/>
            <w:sz w:val="24"/>
            <w:szCs w:val="24"/>
            <w:lang w:eastAsia="tr-TR"/>
          </w:rPr>
          <w:t>www.suua.org</w:t>
        </w:r>
      </w:hyperlink>
      <w:r>
        <w:rPr>
          <w:rFonts w:ascii="Verdana" w:eastAsia="Times New Roman" w:hAnsi="Verdana" w:cs="Calibri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8D407B" w:rsidRPr="00842471" w:rsidRDefault="008D407B">
      <w:pPr>
        <w:rPr>
          <w:rFonts w:ascii="Verdana" w:hAnsi="Verdana"/>
          <w:sz w:val="24"/>
          <w:szCs w:val="24"/>
        </w:rPr>
      </w:pPr>
    </w:p>
    <w:sectPr w:rsidR="008D407B" w:rsidRPr="00842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71"/>
    <w:rsid w:val="003A65E9"/>
    <w:rsid w:val="00842471"/>
    <w:rsid w:val="008D407B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EA58E-8E7F-4505-AF86-5D8D2AD5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am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fnuranbarkayaa@gmail.com" TargetMode="External"/><Relationship Id="rId5" Type="http://schemas.openxmlformats.org/officeDocument/2006/relationships/hyperlink" Target="mailto:Ceyda.oztosu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2020-04-22T08:38:00Z</dcterms:created>
  <dcterms:modified xsi:type="dcterms:W3CDTF">2020-04-22T08:58:00Z</dcterms:modified>
</cp:coreProperties>
</file>